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B11" w14:textId="40927608" w:rsidR="00914EC6" w:rsidRDefault="00DB0B52" w:rsidP="0042217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914EC6">
        <w:rPr>
          <w:rFonts w:ascii="Times New Roman" w:eastAsia="Times New Roman" w:hAnsi="Times New Roman" w:cs="Times New Roman"/>
          <w:sz w:val="24"/>
          <w:szCs w:val="24"/>
          <w:lang w:val="lt-LT"/>
        </w:rPr>
        <w:t>PATVIRTINTA</w:t>
      </w:r>
    </w:p>
    <w:p w14:paraId="337CEE99" w14:textId="394DC577" w:rsidR="00422174" w:rsidRPr="00422174" w:rsidRDefault="00914EC6" w:rsidP="0042217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422174" w:rsidRPr="00422174">
        <w:rPr>
          <w:rFonts w:ascii="Times New Roman" w:eastAsia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337CEE9A" w14:textId="49EF0FD1" w:rsidR="00422174" w:rsidRDefault="00DB0B52" w:rsidP="0042217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422174" w:rsidRPr="00422174">
        <w:rPr>
          <w:rFonts w:ascii="Times New Roman" w:eastAsia="Times New Roman" w:hAnsi="Times New Roman" w:cs="Times New Roman"/>
          <w:sz w:val="24"/>
          <w:szCs w:val="24"/>
          <w:lang w:val="lt-LT"/>
        </w:rPr>
        <w:t>2023 m. vasario 24 d. sprendimu Nr. TS-</w:t>
      </w:r>
      <w:r w:rsidR="00422174">
        <w:rPr>
          <w:rFonts w:ascii="Times New Roman" w:eastAsia="Times New Roman" w:hAnsi="Times New Roman" w:cs="Times New Roman"/>
          <w:sz w:val="24"/>
          <w:szCs w:val="24"/>
          <w:lang w:val="lt-LT"/>
        </w:rPr>
        <w:t>34</w:t>
      </w:r>
    </w:p>
    <w:p w14:paraId="337CEE9B" w14:textId="733EA1D6" w:rsidR="001F4A3F" w:rsidRDefault="00DB0B52" w:rsidP="0042217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914EC6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="001F4A3F">
        <w:rPr>
          <w:rFonts w:ascii="Times New Roman" w:eastAsia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7AC91AF4" w14:textId="3B93501C" w:rsidR="003A7617" w:rsidRDefault="003A7617" w:rsidP="00914EC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2023 m. rugsėjo 28 d. sprendimo Nr. TS-</w:t>
      </w:r>
    </w:p>
    <w:p w14:paraId="2D8775E1" w14:textId="3A21A7E6" w:rsidR="00914EC6" w:rsidRDefault="00914EC6" w:rsidP="00914EC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redakcija)</w:t>
      </w:r>
    </w:p>
    <w:p w14:paraId="1C445A0D" w14:textId="77777777" w:rsidR="003A7617" w:rsidRDefault="003A7617" w:rsidP="00DB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3E11744" w14:textId="3833089C" w:rsidR="00DB0B52" w:rsidRPr="00914EC6" w:rsidRDefault="00DB0B52" w:rsidP="0091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C6">
        <w:rPr>
          <w:rFonts w:ascii="Times New Roman" w:hAnsi="Times New Roman" w:cs="Times New Roman"/>
          <w:b/>
          <w:bCs/>
          <w:sz w:val="24"/>
          <w:szCs w:val="24"/>
        </w:rPr>
        <w:t>STATYBOS IR INFRASTRUKTŪROS PLĖTROS SKYRIAUS 2023 METŲ SAVIVALDYBĖS KAPITALO INVESTICIJŲ IR ILGALAIKIO TURTO REMONTO</w:t>
      </w:r>
    </w:p>
    <w:p w14:paraId="337CEEA9" w14:textId="02369AE6" w:rsidR="00422174" w:rsidRPr="00914EC6" w:rsidRDefault="00422174" w:rsidP="0091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C6">
        <w:rPr>
          <w:rFonts w:ascii="Times New Roman" w:hAnsi="Times New Roman" w:cs="Times New Roman"/>
          <w:b/>
          <w:bCs/>
          <w:sz w:val="24"/>
          <w:szCs w:val="24"/>
        </w:rPr>
        <w:t>OBJEKTŲ SĄRAŠAS</w:t>
      </w:r>
    </w:p>
    <w:p w14:paraId="337CEEAA" w14:textId="77777777" w:rsidR="00422174" w:rsidRDefault="00422174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7C316D3" w14:textId="77777777" w:rsidR="007E2C24" w:rsidRPr="00422174" w:rsidRDefault="007E2C24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37CEEAB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Juozo-Tumo Vaižganto gimnazija (M. Riomerio g. 1 ir Taikos g. 17 pastatai).</w:t>
      </w:r>
    </w:p>
    <w:p w14:paraId="337CEEAC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Kamajų Antano Strazdo gimnazija.</w:t>
      </w:r>
    </w:p>
    <w:p w14:paraId="337CEEAD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Juozo </w:t>
      </w:r>
      <w:proofErr w:type="spellStart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Tūbelio</w:t>
      </w:r>
      <w:proofErr w:type="spellEnd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progimnazija.</w:t>
      </w:r>
    </w:p>
    <w:p w14:paraId="337CEEAE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Juodupės gimnazija.</w:t>
      </w:r>
    </w:p>
    <w:p w14:paraId="337CEEAF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 R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okiškio r. Pandėlio gimnazija.</w:t>
      </w:r>
    </w:p>
    <w:p w14:paraId="337CEEB0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6.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r. Juodupės lopšelis-darželis.</w:t>
      </w:r>
    </w:p>
    <w:p w14:paraId="337CEEB1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lopšelis-darželis „Pumpurėlis“.</w:t>
      </w:r>
    </w:p>
    <w:p w14:paraId="337CEEB2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mokykla-darželis „Ąžuoliukas“ (pastatas Sodo g.1, Kavoliškio k., Rokiškio r.).</w:t>
      </w:r>
    </w:p>
    <w:p w14:paraId="337CEEB3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9.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krašto muziejus.</w:t>
      </w:r>
    </w:p>
    <w:p w14:paraId="337CEEB4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10.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Rudolfo </w:t>
      </w:r>
      <w:proofErr w:type="spellStart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Lymano</w:t>
      </w:r>
      <w:proofErr w:type="spellEnd"/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muzikos mokykla.</w:t>
      </w:r>
    </w:p>
    <w:p w14:paraId="337CEEB5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Obelių socialinių paslaugų namai.</w:t>
      </w:r>
    </w:p>
    <w:p w14:paraId="337CEEB6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socialinės paramos centras (Obelių savarankiško gyvenimo namai, Stoties g. 68, Obelių miestas).</w:t>
      </w:r>
    </w:p>
    <w:p w14:paraId="337CEEB7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Europos Sąjungos lėšomis įvykdytų darbų draudimo paslaugų ir rinkliavų už statybos leidimus apmokėjimas.</w:t>
      </w:r>
    </w:p>
    <w:p w14:paraId="337CEEB8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Inžinerinių paslaugų apmokėjimas.</w:t>
      </w:r>
    </w:p>
    <w:p w14:paraId="337CEEB9" w14:textId="4C2B998A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15</w:t>
      </w:r>
      <w:r w:rsidR="003A761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Netinkamos išlaidos </w:t>
      </w:r>
      <w:r w:rsidRPr="00422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Kelių plėtros ir priežiūros programos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lėšomis finansuojamų objektų.</w:t>
      </w:r>
    </w:p>
    <w:p w14:paraId="337CEEBA" w14:textId="781E7C5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16.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Prisidėjimas prie Kultūros paveldo departamento prie Kultūros ministerijos finansuojamų objektų.</w:t>
      </w:r>
    </w:p>
    <w:p w14:paraId="337CEEBB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Kamajų seniūnija.</w:t>
      </w:r>
    </w:p>
    <w:p w14:paraId="337CEEBC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Pandėlio seniūnija. </w:t>
      </w:r>
    </w:p>
    <w:p w14:paraId="337CEEBD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19.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Kriaunų seniūnija.</w:t>
      </w:r>
    </w:p>
    <w:p w14:paraId="337CEEBE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Jūžintų seniūnija. </w:t>
      </w:r>
    </w:p>
    <w:p w14:paraId="337CEEBF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21.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Panemunėlio seniūnija.</w:t>
      </w:r>
    </w:p>
    <w:p w14:paraId="337CEEC0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22.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Rokiškio kaimiškoji seniūnija.</w:t>
      </w:r>
    </w:p>
    <w:p w14:paraId="337CEEC1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23.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Obelių seniūnija.</w:t>
      </w:r>
    </w:p>
    <w:p w14:paraId="337CEEC2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24.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Rokiškio rajono savivaldybės administracijos Juodupės seniūnija. </w:t>
      </w:r>
    </w:p>
    <w:p w14:paraId="337CEEC3" w14:textId="77777777" w:rsidR="00422174" w:rsidRPr="00422174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25.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administracijos Kazliškio seniūnija.</w:t>
      </w:r>
    </w:p>
    <w:p w14:paraId="337CEEC4" w14:textId="77777777" w:rsidR="00422174" w:rsidRPr="00422174" w:rsidRDefault="00422174" w:rsidP="007E2C24">
      <w:pPr>
        <w:spacing w:after="0" w:line="240" w:lineRule="auto"/>
        <w:ind w:left="72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26.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administracinis pastatas.</w:t>
      </w:r>
    </w:p>
    <w:p w14:paraId="337CEEC5" w14:textId="77777777" w:rsidR="00422174" w:rsidRPr="00422174" w:rsidRDefault="00422174" w:rsidP="007E2C24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27.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butas (Antakalnio g. 70-25, Vilniaus miestas).</w:t>
      </w:r>
    </w:p>
    <w:p w14:paraId="3D753C78" w14:textId="77777777" w:rsidR="003A7617" w:rsidRDefault="0042217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28.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savivaldybės I aukšto patalpos (Vytauto g. 4, Rokiškio miestas).</w:t>
      </w:r>
    </w:p>
    <w:p w14:paraId="2E30644E" w14:textId="10AD15EF" w:rsidR="00F70064" w:rsidRDefault="00F70064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29. </w:t>
      </w:r>
      <w:r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Obelių gimnazijos ikimokyklinio ir priešmokyklinio ugdymo skyrius.</w:t>
      </w:r>
    </w:p>
    <w:p w14:paraId="337CEEC6" w14:textId="2CE80541" w:rsidR="00422174" w:rsidRDefault="003A7617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30. Gyvenamasis namas (trijų ir daugiau butų – daugiabutis pastatas), adresu Dirbtuvių g. 14, Obeliai, Rokiškio rajonas.</w:t>
      </w:r>
      <w:r w:rsidR="00422174" w:rsidRPr="004221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337CEEC9" w14:textId="77777777" w:rsidR="0073449D" w:rsidRDefault="0073449D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31. </w:t>
      </w:r>
      <w:r w:rsidRPr="0073449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rajono kūno kultūros ir sporto centras.</w:t>
      </w:r>
    </w:p>
    <w:p w14:paraId="337CEECA" w14:textId="77777777" w:rsidR="0073449D" w:rsidRDefault="0073449D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32. </w:t>
      </w:r>
      <w:r w:rsidRPr="0073449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Rokiškio kultūro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 centras.</w:t>
      </w:r>
    </w:p>
    <w:p w14:paraId="429F2A09" w14:textId="26A8AD35" w:rsidR="007B3A3F" w:rsidRPr="007B3A3F" w:rsidRDefault="007B3A3F" w:rsidP="007E2C2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B3A3F">
        <w:rPr>
          <w:rFonts w:ascii="Times New Roman" w:hAnsi="Times New Roman" w:cs="Times New Roman"/>
          <w:sz w:val="24"/>
          <w:szCs w:val="24"/>
          <w:lang w:val="lt-LT"/>
        </w:rPr>
        <w:t>33. Rokiškio jaunimo centras.</w:t>
      </w:r>
    </w:p>
    <w:p w14:paraId="337CEECB" w14:textId="77777777" w:rsidR="00422174" w:rsidRPr="00422174" w:rsidRDefault="00422174" w:rsidP="0042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337CEECC" w14:textId="77777777" w:rsidR="00422174" w:rsidRPr="00422174" w:rsidRDefault="00422174" w:rsidP="0042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42217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________________________________</w:t>
      </w:r>
    </w:p>
    <w:p w14:paraId="337CEECD" w14:textId="77777777" w:rsidR="00CD4F2C" w:rsidRDefault="00CD4F2C"/>
    <w:sectPr w:rsidR="00CD4F2C" w:rsidSect="007E2C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D96C" w14:textId="77777777" w:rsidR="00FF2757" w:rsidRDefault="00FF2757" w:rsidP="00DB0B52">
      <w:pPr>
        <w:spacing w:after="0" w:line="240" w:lineRule="auto"/>
      </w:pPr>
      <w:r>
        <w:separator/>
      </w:r>
    </w:p>
  </w:endnote>
  <w:endnote w:type="continuationSeparator" w:id="0">
    <w:p w14:paraId="7847590E" w14:textId="77777777" w:rsidR="00FF2757" w:rsidRDefault="00FF2757" w:rsidP="00DB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57E1" w14:textId="77777777" w:rsidR="00FF2757" w:rsidRDefault="00FF2757" w:rsidP="00DB0B52">
      <w:pPr>
        <w:spacing w:after="0" w:line="240" w:lineRule="auto"/>
      </w:pPr>
      <w:r>
        <w:separator/>
      </w:r>
    </w:p>
  </w:footnote>
  <w:footnote w:type="continuationSeparator" w:id="0">
    <w:p w14:paraId="75E81358" w14:textId="77777777" w:rsidR="00FF2757" w:rsidRDefault="00FF2757" w:rsidP="00DB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317"/>
    <w:multiLevelType w:val="hybridMultilevel"/>
    <w:tmpl w:val="A35EEE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74"/>
    <w:rsid w:val="001F4A3F"/>
    <w:rsid w:val="0030413A"/>
    <w:rsid w:val="003A7617"/>
    <w:rsid w:val="00422174"/>
    <w:rsid w:val="0073449D"/>
    <w:rsid w:val="007B3A3F"/>
    <w:rsid w:val="007E2C24"/>
    <w:rsid w:val="00914EC6"/>
    <w:rsid w:val="00A45A74"/>
    <w:rsid w:val="00AE02D9"/>
    <w:rsid w:val="00CD4F2C"/>
    <w:rsid w:val="00DB0B52"/>
    <w:rsid w:val="00E343C9"/>
    <w:rsid w:val="00F70064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EE98"/>
  <w15:docId w15:val="{A293332D-F6BA-4FE2-83ED-0F92854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0B52"/>
  </w:style>
  <w:style w:type="paragraph" w:styleId="Porat">
    <w:name w:val="footer"/>
    <w:basedOn w:val="prastasis"/>
    <w:link w:val="PoratDiagrama"/>
    <w:uiPriority w:val="99"/>
    <w:unhideWhenUsed/>
    <w:rsid w:val="00DB0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B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Vingelienė</dc:creator>
  <cp:lastModifiedBy>Eglė Zelenkienė</cp:lastModifiedBy>
  <cp:revision>3</cp:revision>
  <dcterms:created xsi:type="dcterms:W3CDTF">2023-09-25T07:39:00Z</dcterms:created>
  <dcterms:modified xsi:type="dcterms:W3CDTF">2023-09-25T07:47:00Z</dcterms:modified>
</cp:coreProperties>
</file>